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 xml:space="preserve">19. </w:t>
      </w: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Estar Íntimo - Um encontro íntimo entre colonizador e colonizado</w:t>
      </w: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Ana Márcia Moura, Juliana Soares e Suzana Costa</w:t>
      </w: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25B44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 Estar Íntimo é um espaço imersivo que homenageia a riqueza cultural e histórica do Piauí. Inspiradas na obra “Carnaúba, Pedra e Barro” do arquiteto e pesquisador piauiense Olavo Pereira da Silva que registrou a nossa arquitetura colonial e no trabalho que o artista Gabriel Archanjo fez para o filme “Esperança Garcia”, registrando em lenços de tecido pessoas negras que ele foi encontrando, mergulhamos nas raízes profundas da ancestralidade, retratando o colonizador e o colonizado para criar um ambiente que celebra a identidade e a tradição.</w:t>
      </w: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25B44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Obras dos artistas piauienses Gabriel Arcanjo, Áureo Júnior, Júnior Brandão, Júlio de Paiva, Fátima Campos, Teresa do Carmo, Fátima Pereira da Silva, Fernando e Eduardo, além da Associação Grota compõem o espaço.</w:t>
      </w: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25B44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 Estar Íntimo é uma jornada visual que captura a essência da arte local. Cada peça foi elaborada com maestria em matérias-primas típicas da região, contando uma história única, enraizada nas tradições e nos valores do povo piauiense.</w:t>
      </w: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25B44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 espaço apresenta um mobiliário cuidadosamente selecionado de designers brasileiros como Jader Almeida, Sérgio Rodrigues e Estudio Bola. Essas peças, além de oferecerem conforto e funcionalidade, harmonizam-se perfeitamente com o ambiente, complementando a atmosfera de autenticidade e elegância.</w:t>
      </w: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25B44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 Estar Íntimo não é apenas um espaço, é uma experiência sensorial que convida os visitantes a mergulharem na alma do Piauí. É uma celebração da nossa história, da nossa arte e do nosso povo. Estamos emocionados em compartilhar essa jornada com todos que visitarem a CASACOR este ano.</w:t>
      </w: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O Estar Íntimo na CASACOR é mais do que uma simples exposição de design e arte, é uma celebração da diversidade cultural e da herança ancestral que molda nossa identidade. </w:t>
      </w:r>
    </w:p>
    <w:p w:rsidR="00A25B44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Venha se perder nas histórias contadas por cada obra, deixe-se envolver pela autenticidade do Piauí e descubra o poder da conexão com as nossas raízes.</w:t>
      </w: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anamarciamoura@uol.com.br</w:t>
        </w:r>
      </w:hyperlink>
    </w:p>
    <w:p w:rsidR="00A25B44" w:rsidRPr="00513F9D" w:rsidRDefault="00A25B44" w:rsidP="00A25B4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+55 86 99981.1568 / +55 86 99982.0168 / +55 86 99982.4972 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br/>
        <w:t>@anamarciamoura_arq / @julianasoares76 / @suzanagncosta</w:t>
      </w:r>
    </w:p>
    <w:p w:rsidR="008E6A43" w:rsidRDefault="008E6A43" w:rsidP="00A25B44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44"/>
    <w:rsid w:val="002C6C85"/>
    <w:rsid w:val="002E5763"/>
    <w:rsid w:val="003C102E"/>
    <w:rsid w:val="008E6A43"/>
    <w:rsid w:val="00A25B44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9357F"/>
  <w15:chartTrackingRefBased/>
  <w15:docId w15:val="{1B1A2015-AD02-436D-B736-633527B0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B44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amarciamoura@uol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2024-05-16T15:02:00Z</dcterms:created>
  <dcterms:modified xsi:type="dcterms:W3CDTF">2024-05-16T15:02:00Z</dcterms:modified>
</cp:coreProperties>
</file>